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F077" w14:textId="77777777" w:rsidR="00D67712" w:rsidRDefault="0032648C" w:rsidP="0032648C">
      <w:pPr>
        <w:pStyle w:val="Title"/>
      </w:pPr>
      <w:r>
        <w:t>VPN</w:t>
      </w:r>
      <w:r w:rsidR="008C3557">
        <w:t>: Install and Connect</w:t>
      </w:r>
    </w:p>
    <w:p w14:paraId="54CABE53" w14:textId="77777777" w:rsidR="0032648C" w:rsidRDefault="0032648C" w:rsidP="0032648C">
      <w:r>
        <w:t xml:space="preserve">VPN will allow Clark community members </w:t>
      </w:r>
      <w:r w:rsidRPr="0032648C">
        <w:t>to securely access Clark University network resources as if they were on the campus.</w:t>
      </w:r>
    </w:p>
    <w:p w14:paraId="00F45FBB" w14:textId="77777777" w:rsidR="0032648C" w:rsidRDefault="0032648C" w:rsidP="0032648C">
      <w:r>
        <w:t xml:space="preserve">If you have any questions or issues, please contact the Help Desk at </w:t>
      </w:r>
      <w:hyperlink r:id="rId9" w:history="1">
        <w:r w:rsidRPr="004D4D91">
          <w:rPr>
            <w:rStyle w:val="Hyperlink"/>
          </w:rPr>
          <w:t>helpdesk@clarku.edu</w:t>
        </w:r>
      </w:hyperlink>
      <w:r>
        <w:t xml:space="preserve"> or 508 793 7745.</w:t>
      </w:r>
    </w:p>
    <w:p w14:paraId="3A0939CA" w14:textId="39DC4617" w:rsidR="0032648C" w:rsidRDefault="0032648C" w:rsidP="0032648C">
      <w:pPr>
        <w:pStyle w:val="Heading1"/>
      </w:pPr>
      <w:r>
        <w:t>Install</w:t>
      </w:r>
    </w:p>
    <w:p w14:paraId="0EFABE59" w14:textId="77777777" w:rsidR="0032648C" w:rsidRDefault="0032648C" w:rsidP="005168A9">
      <w:r>
        <w:t>If you are using an older version of Clark’s VPN, please disconnect prior to following these instructions.</w:t>
      </w:r>
    </w:p>
    <w:p w14:paraId="4465119B" w14:textId="77777777" w:rsidR="0032648C" w:rsidRDefault="0032648C" w:rsidP="0032648C">
      <w:pPr>
        <w:pStyle w:val="ListParagraph"/>
        <w:numPr>
          <w:ilvl w:val="0"/>
          <w:numId w:val="1"/>
        </w:numPr>
      </w:pPr>
      <w:r>
        <w:t xml:space="preserve">Visit </w:t>
      </w:r>
      <w:hyperlink r:id="rId10" w:history="1">
        <w:r w:rsidRPr="004D4D91">
          <w:rPr>
            <w:rStyle w:val="Hyperlink"/>
          </w:rPr>
          <w:t>https://vpn.clarku.edu</w:t>
        </w:r>
      </w:hyperlink>
      <w:r>
        <w:t xml:space="preserve"> </w:t>
      </w:r>
    </w:p>
    <w:p w14:paraId="746146C4" w14:textId="77777777" w:rsidR="0032648C" w:rsidRDefault="0032648C" w:rsidP="0032648C">
      <w:pPr>
        <w:pStyle w:val="ListParagraph"/>
        <w:numPr>
          <w:ilvl w:val="0"/>
          <w:numId w:val="1"/>
        </w:numPr>
      </w:pPr>
      <w:r>
        <w:t>If prompted, log in with your Clark email address, and your usual password. You may be asked to authenticate using multi-factor authentication (MFA)</w:t>
      </w:r>
    </w:p>
    <w:p w14:paraId="52E4B6C7" w14:textId="77777777" w:rsidR="0032648C" w:rsidRDefault="005168A9" w:rsidP="0032648C">
      <w:pPr>
        <w:pStyle w:val="ListParagraph"/>
        <w:numPr>
          <w:ilvl w:val="0"/>
          <w:numId w:val="1"/>
        </w:numPr>
      </w:pPr>
      <w:r>
        <w:t xml:space="preserve">Choose the correct installer for your device. </w:t>
      </w:r>
    </w:p>
    <w:p w14:paraId="2B44C796" w14:textId="77777777" w:rsidR="005168A9" w:rsidRDefault="005168A9" w:rsidP="005168A9">
      <w:pPr>
        <w:pStyle w:val="ListParagraph"/>
        <w:numPr>
          <w:ilvl w:val="1"/>
          <w:numId w:val="1"/>
        </w:numPr>
      </w:pPr>
      <w:r>
        <w:t xml:space="preserve">Most Windows users will need “Windows </w:t>
      </w:r>
      <w:proofErr w:type="gramStart"/>
      <w:r>
        <w:t>64 bit</w:t>
      </w:r>
      <w:proofErr w:type="gramEnd"/>
      <w:r>
        <w:t xml:space="preserve"> </w:t>
      </w:r>
      <w:proofErr w:type="spellStart"/>
      <w:r>
        <w:t>GlobalProtect</w:t>
      </w:r>
      <w:proofErr w:type="spellEnd"/>
      <w:r>
        <w:t xml:space="preserve"> Agent</w:t>
      </w:r>
    </w:p>
    <w:p w14:paraId="08A9906D" w14:textId="349333BB" w:rsidR="005168A9" w:rsidRDefault="005168A9" w:rsidP="005168A9">
      <w:pPr>
        <w:pStyle w:val="ListParagraph"/>
        <w:numPr>
          <w:ilvl w:val="1"/>
          <w:numId w:val="1"/>
        </w:numPr>
      </w:pPr>
      <w:r>
        <w:t xml:space="preserve">If you’re unsure on which is appropriate for you, </w:t>
      </w:r>
      <w:hyperlink r:id="rId11" w:history="1">
        <w:r w:rsidRPr="005168A9">
          <w:rPr>
            <w:rStyle w:val="Hyperlink"/>
          </w:rPr>
          <w:t>click here to learn more</w:t>
        </w:r>
      </w:hyperlink>
      <w:r>
        <w:t>.</w:t>
      </w:r>
    </w:p>
    <w:p w14:paraId="6C164B49" w14:textId="77777777" w:rsidR="005168A9" w:rsidRDefault="005168A9" w:rsidP="005168A9">
      <w:pPr>
        <w:pStyle w:val="ListParagraph"/>
        <w:numPr>
          <w:ilvl w:val="0"/>
          <w:numId w:val="1"/>
        </w:numPr>
      </w:pPr>
      <w:r>
        <w:t>Open the downloaded file.</w:t>
      </w:r>
    </w:p>
    <w:p w14:paraId="2E53175F" w14:textId="77777777" w:rsidR="005168A9" w:rsidRDefault="005168A9" w:rsidP="005168A9">
      <w:pPr>
        <w:pStyle w:val="ListParagraph"/>
        <w:numPr>
          <w:ilvl w:val="1"/>
          <w:numId w:val="1"/>
        </w:numPr>
      </w:pPr>
      <w:r>
        <w:t>Most users will find this in their Downloads folder. The file is usually called GlobalProtect64.msi</w:t>
      </w:r>
    </w:p>
    <w:p w14:paraId="44B4680F" w14:textId="77777777" w:rsidR="005168A9" w:rsidRDefault="005168A9" w:rsidP="005168A9">
      <w:pPr>
        <w:pStyle w:val="ListParagraph"/>
        <w:numPr>
          <w:ilvl w:val="0"/>
          <w:numId w:val="1"/>
        </w:numPr>
      </w:pPr>
      <w:r>
        <w:t>Follow the onscreen prompts</w:t>
      </w:r>
      <w:r w:rsidR="00590EC8">
        <w:t>, clicking Next to use the default settings</w:t>
      </w:r>
    </w:p>
    <w:p w14:paraId="5808EB67" w14:textId="77777777" w:rsidR="00590EC8" w:rsidRDefault="00590EC8" w:rsidP="00590EC8">
      <w:pPr>
        <w:ind w:left="360"/>
        <w:jc w:val="center"/>
      </w:pPr>
      <w:r>
        <w:rPr>
          <w:noProof/>
        </w:rPr>
        <w:drawing>
          <wp:inline distT="0" distB="0" distL="0" distR="0" wp14:anchorId="05A9E1EB" wp14:editId="614CADFD">
            <wp:extent cx="5175516" cy="2165461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5516" cy="216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B418" w14:textId="77777777" w:rsidR="00590EC8" w:rsidRDefault="00590EC8" w:rsidP="00590EC8">
      <w:pPr>
        <w:pStyle w:val="ListParagraph"/>
        <w:numPr>
          <w:ilvl w:val="0"/>
          <w:numId w:val="1"/>
        </w:numPr>
      </w:pPr>
      <w:r>
        <w:t>If asked “Do you want to allow this app to make changes to your device?”, choose “Yes”.</w:t>
      </w:r>
    </w:p>
    <w:p w14:paraId="3278E937" w14:textId="77777777" w:rsidR="00590EC8" w:rsidRDefault="00590EC8" w:rsidP="00590EC8">
      <w:pPr>
        <w:pStyle w:val="ListParagraph"/>
        <w:numPr>
          <w:ilvl w:val="1"/>
          <w:numId w:val="1"/>
        </w:numPr>
      </w:pPr>
      <w:r>
        <w:t xml:space="preserve">Note that the application name maybe different to the screenshot below. </w:t>
      </w:r>
    </w:p>
    <w:p w14:paraId="6397BD6B" w14:textId="77777777" w:rsidR="00590EC8" w:rsidRDefault="00590EC8" w:rsidP="00590EC8">
      <w:pPr>
        <w:jc w:val="center"/>
      </w:pPr>
      <w:r w:rsidRPr="00E00DB8">
        <w:rPr>
          <w:noProof/>
        </w:rPr>
        <w:drawing>
          <wp:inline distT="0" distB="0" distL="0" distR="0" wp14:anchorId="7F907E60" wp14:editId="654D2421">
            <wp:extent cx="2171700" cy="1604962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7647" cy="162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94ED" w14:textId="5279BB64" w:rsidR="00590EC8" w:rsidRDefault="00590EC8" w:rsidP="00590EC8">
      <w:pPr>
        <w:pStyle w:val="ListParagraph"/>
        <w:numPr>
          <w:ilvl w:val="0"/>
          <w:numId w:val="1"/>
        </w:numPr>
      </w:pPr>
      <w:r>
        <w:t>After a short time, the installation will complete</w:t>
      </w:r>
      <w:r w:rsidR="00E12076">
        <w:t>.</w:t>
      </w:r>
    </w:p>
    <w:p w14:paraId="7B4026E1" w14:textId="4A858295" w:rsidR="00590EC8" w:rsidRDefault="00590EC8" w:rsidP="00590EC8">
      <w:pPr>
        <w:pStyle w:val="Heading1"/>
      </w:pPr>
      <w:r>
        <w:lastRenderedPageBreak/>
        <w:t>Connect</w:t>
      </w:r>
    </w:p>
    <w:p w14:paraId="67207D52" w14:textId="77777777" w:rsidR="006C1AF3" w:rsidRDefault="00590EC8" w:rsidP="006C1AF3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GlobalProtect</w:t>
      </w:r>
      <w:proofErr w:type="spellEnd"/>
      <w:r>
        <w:t xml:space="preserve"> </w:t>
      </w:r>
      <w:r w:rsidR="006C1AF3">
        <w:t xml:space="preserve">from </w:t>
      </w:r>
      <w:r>
        <w:t xml:space="preserve">your </w:t>
      </w:r>
      <w:r w:rsidR="003F6C6A">
        <w:t>system tray</w:t>
      </w:r>
      <w:r w:rsidR="006C1AF3" w:rsidRPr="006C1AF3">
        <w:t xml:space="preserve"> </w:t>
      </w:r>
      <w:r w:rsidR="006C1AF3">
        <w:t xml:space="preserve">by clicking on the </w:t>
      </w:r>
      <w:r w:rsidR="006C1AF3" w:rsidRPr="006C1AF3">
        <w:rPr>
          <w:rFonts w:ascii="Times New Roman" w:hAnsi="Times New Roman" w:cs="Times New Roman"/>
        </w:rPr>
        <w:t>˄</w:t>
      </w:r>
      <w:r w:rsidR="006C1AF3" w:rsidRPr="006C1AF3">
        <w:t xml:space="preserve"> icon in the bottom right of your screen</w:t>
      </w:r>
      <w:r w:rsidR="008C3557">
        <w:t>, and clicking on the Global Protect icon (a grey globe)</w:t>
      </w:r>
    </w:p>
    <w:p w14:paraId="6474AF18" w14:textId="77777777" w:rsidR="006C1AF3" w:rsidRDefault="008C3557" w:rsidP="006C1AF3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321ABB77" wp14:editId="4696A21E">
            <wp:extent cx="3175163" cy="151772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5163" cy="151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12AB" w14:textId="77777777" w:rsidR="003F6C6A" w:rsidRDefault="003F6C6A" w:rsidP="003F6C6A">
      <w:pPr>
        <w:jc w:val="center"/>
      </w:pPr>
    </w:p>
    <w:p w14:paraId="78CF19FC" w14:textId="77777777" w:rsidR="00590EC8" w:rsidRDefault="003F6C6A" w:rsidP="00590EC8">
      <w:pPr>
        <w:pStyle w:val="ListParagraph"/>
        <w:numPr>
          <w:ilvl w:val="1"/>
          <w:numId w:val="2"/>
        </w:numPr>
      </w:pPr>
      <w:r>
        <w:t>Alternatively, c</w:t>
      </w:r>
      <w:r w:rsidR="00590EC8">
        <w:t xml:space="preserve">lick on the Start Menu and </w:t>
      </w:r>
      <w:r>
        <w:t xml:space="preserve">locate and </w:t>
      </w:r>
      <w:r w:rsidR="00590EC8">
        <w:t xml:space="preserve">click on </w:t>
      </w:r>
      <w:proofErr w:type="spellStart"/>
      <w:r w:rsidR="00590EC8">
        <w:t>GlobalProtect</w:t>
      </w:r>
      <w:proofErr w:type="spellEnd"/>
      <w:r>
        <w:t xml:space="preserve">. </w:t>
      </w:r>
      <w:proofErr w:type="spellStart"/>
      <w:r>
        <w:t>GlobalProtect</w:t>
      </w:r>
      <w:proofErr w:type="spellEnd"/>
      <w:r>
        <w:t xml:space="preserve"> may be in the Palo Alto Networks folder</w:t>
      </w:r>
    </w:p>
    <w:p w14:paraId="3C24E018" w14:textId="77777777" w:rsidR="003F6C6A" w:rsidRDefault="003F6C6A" w:rsidP="003F6C6A">
      <w:pPr>
        <w:pStyle w:val="ListParagraph"/>
        <w:numPr>
          <w:ilvl w:val="0"/>
          <w:numId w:val="2"/>
        </w:numPr>
      </w:pPr>
      <w:r>
        <w:t>Enter vpn.clarku.edu as the portal address</w:t>
      </w:r>
    </w:p>
    <w:p w14:paraId="6DB5C2D2" w14:textId="77777777" w:rsidR="003F6C6A" w:rsidRDefault="003F6C6A" w:rsidP="003F6C6A">
      <w:pPr>
        <w:ind w:left="360"/>
        <w:jc w:val="center"/>
      </w:pPr>
      <w:bookmarkStart w:id="0" w:name="_GoBack"/>
      <w:r>
        <w:rPr>
          <w:noProof/>
        </w:rPr>
        <w:drawing>
          <wp:inline distT="0" distB="0" distL="0" distR="0" wp14:anchorId="5B6FFE8C" wp14:editId="0CCFFC4C">
            <wp:extent cx="2090490" cy="256032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3415"/>
                    <a:stretch/>
                  </pic:blipFill>
                  <pic:spPr bwMode="auto">
                    <a:xfrm>
                      <a:off x="0" y="0"/>
                      <a:ext cx="209049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0FFE4C7" w14:textId="77777777" w:rsidR="003F6C6A" w:rsidRDefault="003F6C6A" w:rsidP="003F6C6A">
      <w:pPr>
        <w:pStyle w:val="ListParagraph"/>
        <w:numPr>
          <w:ilvl w:val="0"/>
          <w:numId w:val="2"/>
        </w:numPr>
      </w:pPr>
      <w:r>
        <w:t>Enter your Clark username and password and click Sign In</w:t>
      </w:r>
    </w:p>
    <w:p w14:paraId="23F8951D" w14:textId="59B3D25C" w:rsidR="003F6C6A" w:rsidRPr="00A57711" w:rsidRDefault="003F6C6A" w:rsidP="003F6C6A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 xml:space="preserve">Use just your username, and not your full email address (for example use </w:t>
      </w:r>
      <w:proofErr w:type="spellStart"/>
      <w:r>
        <w:t>JClark</w:t>
      </w:r>
      <w:proofErr w:type="spellEnd"/>
      <w:r>
        <w:t xml:space="preserve"> and not </w:t>
      </w:r>
      <w:hyperlink r:id="rId16" w:history="1">
        <w:r w:rsidRPr="004D4D91">
          <w:rPr>
            <w:rStyle w:val="Hyperlink"/>
          </w:rPr>
          <w:t>JClark@clarku.edu</w:t>
        </w:r>
      </w:hyperlink>
    </w:p>
    <w:p w14:paraId="6299F70A" w14:textId="47A71419" w:rsidR="00A57711" w:rsidRDefault="00A57711" w:rsidP="003F6C6A">
      <w:pPr>
        <w:pStyle w:val="ListParagraph"/>
        <w:numPr>
          <w:ilvl w:val="1"/>
          <w:numId w:val="2"/>
        </w:numPr>
      </w:pPr>
      <w:r w:rsidRPr="003F6C6A">
        <w:t xml:space="preserve">If you are already logged in, you </w:t>
      </w:r>
      <w:r>
        <w:t>may</w:t>
      </w:r>
      <w:r w:rsidRPr="003F6C6A">
        <w:t xml:space="preserve"> not see this screen.</w:t>
      </w:r>
    </w:p>
    <w:p w14:paraId="127D45E4" w14:textId="6FBAD846" w:rsidR="003F6C6A" w:rsidRDefault="003F6C6A" w:rsidP="003F6C6A">
      <w:pPr>
        <w:pStyle w:val="ListParagraph"/>
        <w:numPr>
          <w:ilvl w:val="0"/>
          <w:numId w:val="2"/>
        </w:numPr>
      </w:pPr>
      <w:r>
        <w:t xml:space="preserve">Your </w:t>
      </w:r>
      <w:r w:rsidRPr="003F6C6A">
        <w:t>web browser may open asking for you</w:t>
      </w:r>
      <w:r>
        <w:t xml:space="preserve"> to log in again to your </w:t>
      </w:r>
      <w:r w:rsidRPr="003F6C6A">
        <w:t xml:space="preserve">Clark University </w:t>
      </w:r>
      <w:r>
        <w:t>account (using your Clark email and password)</w:t>
      </w:r>
      <w:r w:rsidRPr="003F6C6A">
        <w:t xml:space="preserve">.  </w:t>
      </w:r>
    </w:p>
    <w:p w14:paraId="6E07E36C" w14:textId="3FAC98F3" w:rsidR="00A57711" w:rsidRPr="003F6C6A" w:rsidRDefault="00A57711" w:rsidP="00A57711">
      <w:pPr>
        <w:pStyle w:val="ListParagraph"/>
        <w:numPr>
          <w:ilvl w:val="1"/>
          <w:numId w:val="2"/>
        </w:numPr>
      </w:pPr>
      <w:r w:rsidRPr="003F6C6A">
        <w:t xml:space="preserve">If you are already logged in, you </w:t>
      </w:r>
      <w:r>
        <w:t>may</w:t>
      </w:r>
      <w:r w:rsidRPr="003F6C6A">
        <w:t xml:space="preserve"> not see this screen.</w:t>
      </w:r>
    </w:p>
    <w:p w14:paraId="6AEEF2D3" w14:textId="77777777" w:rsidR="008C3557" w:rsidRDefault="003F6C6A" w:rsidP="008C3557">
      <w:pPr>
        <w:pStyle w:val="ListParagraph"/>
        <w:numPr>
          <w:ilvl w:val="0"/>
          <w:numId w:val="2"/>
        </w:numPr>
      </w:pPr>
      <w:r>
        <w:t>A new window will display Clark University’s VPN Policy and a disclaimer. Close this window after reading the policy.</w:t>
      </w:r>
    </w:p>
    <w:p w14:paraId="6BE66EED" w14:textId="77777777" w:rsidR="008C3557" w:rsidRDefault="003F6C6A" w:rsidP="008C3557">
      <w:pPr>
        <w:pStyle w:val="ListParagraph"/>
        <w:numPr>
          <w:ilvl w:val="0"/>
          <w:numId w:val="2"/>
        </w:numPr>
      </w:pPr>
      <w:r>
        <w:t>You are now connected to the Clark University VPN.</w:t>
      </w:r>
      <w:r w:rsidR="008C3557">
        <w:t xml:space="preserve"> </w:t>
      </w:r>
    </w:p>
    <w:p w14:paraId="023A780E" w14:textId="77777777" w:rsidR="008C3557" w:rsidRDefault="008C3557" w:rsidP="008C3557">
      <w:pPr>
        <w:pStyle w:val="ListParagraph"/>
        <w:numPr>
          <w:ilvl w:val="1"/>
          <w:numId w:val="2"/>
        </w:numPr>
      </w:pPr>
      <w:r>
        <w:t xml:space="preserve">You can monitor your connection by opening the system tray. When connected, the </w:t>
      </w:r>
      <w:proofErr w:type="spellStart"/>
      <w:r>
        <w:t>GlobalProtect</w:t>
      </w:r>
      <w:proofErr w:type="spellEnd"/>
      <w:r>
        <w:t xml:space="preserve"> icon will have a check mark, as seen below</w:t>
      </w:r>
    </w:p>
    <w:p w14:paraId="181C719A" w14:textId="77777777" w:rsidR="008C3557" w:rsidRDefault="008C3557" w:rsidP="008C3557">
      <w:pPr>
        <w:autoSpaceDE w:val="0"/>
        <w:autoSpaceDN w:val="0"/>
        <w:adjustRightInd w:val="0"/>
        <w:spacing w:after="0" w:line="240" w:lineRule="auto"/>
        <w:jc w:val="center"/>
      </w:pPr>
      <w:r w:rsidRPr="003139D6">
        <w:rPr>
          <w:noProof/>
        </w:rPr>
        <w:drawing>
          <wp:inline distT="0" distB="0" distL="0" distR="0" wp14:anchorId="358B4CE7" wp14:editId="3C120752">
            <wp:extent cx="326580" cy="332023"/>
            <wp:effectExtent l="0" t="0" r="0" b="0"/>
            <wp:docPr id="20" name="Picture 20" descr="A picture containing poo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ool ball&#10;&#10;Description automatically generated"/>
                    <pic:cNvPicPr/>
                  </pic:nvPicPr>
                  <pic:blipFill rotWithShape="1">
                    <a:blip r:embed="rId17"/>
                    <a:srcRect l="11475" t="13168" r="11368" b="9675"/>
                    <a:stretch/>
                  </pic:blipFill>
                  <pic:spPr>
                    <a:xfrm>
                      <a:off x="0" y="0"/>
                      <a:ext cx="326580" cy="33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E37D" w14:textId="77777777" w:rsidR="003F6C6A" w:rsidRPr="00590EC8" w:rsidRDefault="003F6C6A" w:rsidP="003F6C6A">
      <w:r>
        <w:t xml:space="preserve"> </w:t>
      </w:r>
    </w:p>
    <w:sectPr w:rsidR="003F6C6A" w:rsidRPr="00590EC8" w:rsidSect="008A7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7EF"/>
    <w:multiLevelType w:val="hybridMultilevel"/>
    <w:tmpl w:val="5432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0FD0"/>
    <w:multiLevelType w:val="hybridMultilevel"/>
    <w:tmpl w:val="5286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424C"/>
    <w:multiLevelType w:val="hybridMultilevel"/>
    <w:tmpl w:val="4F920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2529BA"/>
    <w:multiLevelType w:val="hybridMultilevel"/>
    <w:tmpl w:val="5432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145A"/>
    <w:multiLevelType w:val="hybridMultilevel"/>
    <w:tmpl w:val="9E1C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C"/>
    <w:rsid w:val="000E145C"/>
    <w:rsid w:val="00176897"/>
    <w:rsid w:val="002E3DD8"/>
    <w:rsid w:val="0032648C"/>
    <w:rsid w:val="00327428"/>
    <w:rsid w:val="003E30F3"/>
    <w:rsid w:val="003F6C6A"/>
    <w:rsid w:val="005168A9"/>
    <w:rsid w:val="00590EC8"/>
    <w:rsid w:val="006C1AF3"/>
    <w:rsid w:val="008A7ABB"/>
    <w:rsid w:val="008C3557"/>
    <w:rsid w:val="00961CA5"/>
    <w:rsid w:val="00A57711"/>
    <w:rsid w:val="00D67712"/>
    <w:rsid w:val="00DD6EF5"/>
    <w:rsid w:val="00E12076"/>
    <w:rsid w:val="00E47327"/>
    <w:rsid w:val="00F15850"/>
    <w:rsid w:val="00F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57D3"/>
  <w15:chartTrackingRefBased/>
  <w15:docId w15:val="{3BF6DB14-2B4C-4D85-B23F-103F167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F9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897"/>
    <w:pPr>
      <w:keepNext/>
      <w:keepLines/>
      <w:pBdr>
        <w:bottom w:val="single" w:sz="4" w:space="1" w:color="A5300F" w:themeColor="accent1"/>
      </w:pBdr>
      <w:spacing w:before="400" w:after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89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897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89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89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89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89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89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89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97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76897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6897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8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8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8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8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8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8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897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6897"/>
    <w:pPr>
      <w:spacing w:before="240" w:after="240"/>
      <w:contextualSpacing/>
    </w:pPr>
    <w:rPr>
      <w:rFonts w:asciiTheme="majorHAnsi" w:eastAsiaTheme="majorEastAsia" w:hAnsiTheme="majorHAnsi" w:cstheme="majorBidi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76897"/>
    <w:rPr>
      <w:rFonts w:asciiTheme="majorHAnsi" w:eastAsiaTheme="majorEastAsia" w:hAnsiTheme="majorHAnsi" w:cstheme="majorBidi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897"/>
    <w:pPr>
      <w:numPr>
        <w:ilvl w:val="1"/>
      </w:numPr>
      <w:spacing w:after="240"/>
      <w:ind w:left="720" w:hanging="36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768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76897"/>
    <w:rPr>
      <w:b/>
      <w:bCs/>
    </w:rPr>
  </w:style>
  <w:style w:type="character" w:styleId="Emphasis">
    <w:name w:val="Emphasis"/>
    <w:basedOn w:val="DefaultParagraphFont"/>
    <w:uiPriority w:val="20"/>
    <w:qFormat/>
    <w:rsid w:val="00176897"/>
    <w:rPr>
      <w:i/>
      <w:iCs/>
    </w:rPr>
  </w:style>
  <w:style w:type="paragraph" w:styleId="NoSpacing">
    <w:name w:val="No Spacing"/>
    <w:uiPriority w:val="1"/>
    <w:qFormat/>
    <w:rsid w:val="00176897"/>
  </w:style>
  <w:style w:type="paragraph" w:styleId="Quote">
    <w:name w:val="Quote"/>
    <w:basedOn w:val="Normal"/>
    <w:next w:val="Normal"/>
    <w:link w:val="QuoteChar"/>
    <w:uiPriority w:val="29"/>
    <w:qFormat/>
    <w:rsid w:val="00176897"/>
    <w:pPr>
      <w:spacing w:before="240" w:after="240" w:line="252" w:lineRule="auto"/>
      <w:ind w:left="864" w:right="864"/>
      <w:jc w:val="center"/>
    </w:pPr>
    <w:rPr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176897"/>
    <w:rPr>
      <w:i/>
      <w:iCs/>
    </w:rPr>
  </w:style>
  <w:style w:type="paragraph" w:styleId="IntenseQuote">
    <w:name w:val="Intense Quote"/>
    <w:aliases w:val="Block Quote"/>
    <w:basedOn w:val="Normal"/>
    <w:next w:val="Normal"/>
    <w:link w:val="IntenseQuoteChar"/>
    <w:uiPriority w:val="30"/>
    <w:qFormat/>
    <w:rsid w:val="000E145C"/>
    <w:pPr>
      <w:pBdr>
        <w:left w:val="single" w:sz="24" w:space="4" w:color="C00000"/>
      </w:pBdr>
      <w:spacing w:before="240" w:after="240"/>
      <w:ind w:left="720"/>
    </w:pPr>
  </w:style>
  <w:style w:type="character" w:customStyle="1" w:styleId="IntenseQuoteChar">
    <w:name w:val="Intense Quote Char"/>
    <w:aliases w:val="Block Quote Char"/>
    <w:basedOn w:val="DefaultParagraphFont"/>
    <w:link w:val="IntenseQuote"/>
    <w:uiPriority w:val="30"/>
    <w:rsid w:val="000E145C"/>
    <w:rPr>
      <w:sz w:val="22"/>
    </w:rPr>
  </w:style>
  <w:style w:type="character" w:styleId="SubtleEmphasis">
    <w:name w:val="Subtle Emphasis"/>
    <w:basedOn w:val="DefaultParagraphFont"/>
    <w:uiPriority w:val="19"/>
    <w:qFormat/>
    <w:rsid w:val="00176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6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68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768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768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897"/>
    <w:pPr>
      <w:outlineLvl w:val="9"/>
    </w:pPr>
  </w:style>
  <w:style w:type="table" w:customStyle="1" w:styleId="Style1">
    <w:name w:val="Style1"/>
    <w:basedOn w:val="GridTable3"/>
    <w:uiPriority w:val="99"/>
    <w:rsid w:val="00DD6EF5"/>
    <w:tblPr/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i w:val="0"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  <w:vAlign w:val="center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DD6E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2648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4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64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48C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JClark@clark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en-us/windows/which-version-of-windows-operating-system-am-i-running-628bec99-476a-2c13-5296-9dd081cdd80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vpn.clarku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helpdesk@clarku.ed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B09EBA6CA294DA3191C0C0A58BE78" ma:contentTypeVersion="16" ma:contentTypeDescription="Create a new document." ma:contentTypeScope="" ma:versionID="2bc9574261bd1a88f4d5643f8ba783c7">
  <xsd:schema xmlns:xsd="http://www.w3.org/2001/XMLSchema" xmlns:xs="http://www.w3.org/2001/XMLSchema" xmlns:p="http://schemas.microsoft.com/office/2006/metadata/properties" xmlns:ns1="http://schemas.microsoft.com/sharepoint/v3" xmlns:ns3="2a617109-866d-41e9-a442-29841c4a484f" xmlns:ns4="e7bd7dcd-02bd-40bc-9e19-beb60eae1adf" targetNamespace="http://schemas.microsoft.com/office/2006/metadata/properties" ma:root="true" ma:fieldsID="00213fa37f92f32c93b945d7f2409374" ns1:_="" ns3:_="" ns4:_="">
    <xsd:import namespace="http://schemas.microsoft.com/sharepoint/v3"/>
    <xsd:import namespace="2a617109-866d-41e9-a442-29841c4a484f"/>
    <xsd:import namespace="e7bd7dcd-02bd-40bc-9e19-beb60eae1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7109-866d-41e9-a442-29841c4a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d7dcd-02bd-40bc-9e19-beb60eae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D93D-3724-4F26-8055-CF5A2B37324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dcmitype/"/>
    <ds:schemaRef ds:uri="http://purl.org/dc/terms/"/>
    <ds:schemaRef ds:uri="e7bd7dcd-02bd-40bc-9e19-beb60eae1adf"/>
    <ds:schemaRef ds:uri="2a617109-866d-41e9-a442-29841c4a484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9D8C27-FFBE-4C8D-9987-F10A8A8AD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DA0CB-EE40-4080-BEA8-688D29E0E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617109-866d-41e9-a442-29841c4a484f"/>
    <ds:schemaRef ds:uri="e7bd7dcd-02bd-40bc-9e19-beb60eae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841D9-2AF3-447D-B654-46E89EB9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Dolan</dc:creator>
  <cp:keywords/>
  <dc:description/>
  <cp:lastModifiedBy>Joanne Dolan</cp:lastModifiedBy>
  <cp:revision>2</cp:revision>
  <cp:lastPrinted>2022-01-27T19:56:00Z</cp:lastPrinted>
  <dcterms:created xsi:type="dcterms:W3CDTF">2022-01-27T20:03:00Z</dcterms:created>
  <dcterms:modified xsi:type="dcterms:W3CDTF">2022-01-27T20:03:00Z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0x010100742B09EBA6CA294DA3191C0C0A58BE78</vt:lpwstr>
  </property>
</Properties>
</file>